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26D8" w14:textId="77777777" w:rsidR="00ED4E33" w:rsidRPr="006C680B" w:rsidRDefault="00ED4E33" w:rsidP="00336547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/>
          <w:sz w:val="28"/>
          <w:szCs w:val="28"/>
          <w:lang w:val="pt-BR"/>
        </w:rPr>
      </w:pPr>
      <w:r w:rsidRPr="00C2391B">
        <w:rPr>
          <w:rFonts w:ascii="Times New Roman" w:hAnsi="Times New Roman"/>
          <w:b/>
          <w:sz w:val="32"/>
          <w:szCs w:val="32"/>
        </w:rPr>
        <w:tab/>
      </w:r>
      <w:r w:rsidRPr="006C680B">
        <w:rPr>
          <w:rFonts w:ascii="Times New Roman" w:hAnsi="Times New Roman"/>
          <w:b/>
          <w:sz w:val="28"/>
          <w:szCs w:val="28"/>
          <w:lang w:val="pt-BR"/>
        </w:rPr>
        <w:t>R E S O L U T I O N    W O R K S H E E T</w:t>
      </w:r>
    </w:p>
    <w:p w14:paraId="2919FC58" w14:textId="77777777" w:rsidR="00ED4E33" w:rsidRPr="00A52AC9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2"/>
          <w:lang w:val="pt-BR"/>
        </w:rPr>
      </w:pPr>
    </w:p>
    <w:p w14:paraId="64F28792" w14:textId="77777777" w:rsidR="00A25001" w:rsidRPr="006C680B" w:rsidRDefault="00A25001" w:rsidP="00122D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Resolutions may be submitted by any registered voting member of the New Jersey Synod Assembly:  Rostered Leaders or Lay Voting Members (signature of Pastor required).  Synod programs, related committees or agencies may also submit a resolution.</w:t>
      </w:r>
    </w:p>
    <w:p w14:paraId="4747D071" w14:textId="77777777" w:rsidR="00ED4E33" w:rsidRPr="006C680B" w:rsidRDefault="009711C2" w:rsidP="00122D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 xml:space="preserve">Resolutions must be submitted electronically in Word or Pages by the date of the deadline.  An additional copy with signatures may be faxed, scanned or mailed to the NJ Synod.  </w:t>
      </w:r>
      <w:r w:rsidR="00ED4E33" w:rsidRPr="006C680B">
        <w:rPr>
          <w:rFonts w:ascii="Times New Roman" w:hAnsi="Times New Roman"/>
          <w:szCs w:val="24"/>
        </w:rPr>
        <w:t>Only one resolution should be included per form.</w:t>
      </w:r>
    </w:p>
    <w:p w14:paraId="2914682D" w14:textId="6CAA07F5" w:rsidR="00ED4E33" w:rsidRPr="006C680B" w:rsidRDefault="00ED4E33" w:rsidP="00122D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 xml:space="preserve">The Synod Constitution provides for primary consideration of resolutions received at least 60 days before the annual Synod Assembly convenes. </w:t>
      </w:r>
      <w:r w:rsidR="009711C2" w:rsidRPr="00320D48">
        <w:rPr>
          <w:rFonts w:ascii="Times New Roman" w:hAnsi="Times New Roman"/>
          <w:b/>
          <w:color w:val="FF0000"/>
          <w:szCs w:val="24"/>
        </w:rPr>
        <w:t>(</w:t>
      </w:r>
      <w:r w:rsidR="004A08DB">
        <w:rPr>
          <w:rFonts w:ascii="Times New Roman" w:hAnsi="Times New Roman"/>
          <w:b/>
          <w:color w:val="FF0000"/>
          <w:szCs w:val="24"/>
        </w:rPr>
        <w:t>March 31, 2026</w:t>
      </w:r>
      <w:proofErr w:type="gramStart"/>
      <w:r w:rsidR="009711C2" w:rsidRPr="00320D48">
        <w:rPr>
          <w:rFonts w:ascii="Times New Roman" w:hAnsi="Times New Roman"/>
          <w:b/>
          <w:color w:val="FF0000"/>
          <w:szCs w:val="24"/>
        </w:rPr>
        <w:t>)</w:t>
      </w:r>
      <w:r w:rsidRPr="00320D48">
        <w:rPr>
          <w:rFonts w:ascii="Times New Roman" w:hAnsi="Times New Roman"/>
          <w:szCs w:val="24"/>
        </w:rPr>
        <w:t xml:space="preserve"> </w:t>
      </w:r>
      <w:r w:rsidR="009711C2" w:rsidRPr="00320D48">
        <w:rPr>
          <w:rFonts w:ascii="Times New Roman" w:hAnsi="Times New Roman"/>
          <w:szCs w:val="24"/>
        </w:rPr>
        <w:t xml:space="preserve"> </w:t>
      </w:r>
      <w:r w:rsidRPr="006C680B">
        <w:rPr>
          <w:rFonts w:ascii="Times New Roman" w:hAnsi="Times New Roman"/>
          <w:szCs w:val="24"/>
        </w:rPr>
        <w:t>Late</w:t>
      </w:r>
      <w:proofErr w:type="gramEnd"/>
      <w:r w:rsidRPr="006C680B">
        <w:rPr>
          <w:rFonts w:ascii="Times New Roman" w:hAnsi="Times New Roman"/>
          <w:szCs w:val="24"/>
        </w:rPr>
        <w:t xml:space="preserve"> resolutions </w:t>
      </w:r>
      <w:r w:rsidR="007D12BF">
        <w:rPr>
          <w:rFonts w:ascii="Georgia" w:hAnsi="Georgia"/>
          <w:color w:val="222222"/>
          <w:shd w:val="clear" w:color="auto" w:fill="FFFFFF"/>
        </w:rPr>
        <w:t>may be considered with consent of the assembly</w:t>
      </w:r>
      <w:r w:rsidR="00882327" w:rsidRPr="006C680B">
        <w:rPr>
          <w:rFonts w:ascii="Times New Roman" w:hAnsi="Times New Roman"/>
          <w:szCs w:val="24"/>
        </w:rPr>
        <w:t>.</w:t>
      </w:r>
    </w:p>
    <w:p w14:paraId="0EED5A1F" w14:textId="77777777" w:rsidR="00ED4E33" w:rsidRPr="00EF0582" w:rsidRDefault="00ED4E33" w:rsidP="00122D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sz w:val="22"/>
          <w:szCs w:val="22"/>
        </w:rPr>
      </w:pPr>
    </w:p>
    <w:p w14:paraId="42A70D96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b/>
          <w:szCs w:val="24"/>
        </w:rPr>
        <w:t>For Your Guidance:</w:t>
      </w:r>
    </w:p>
    <w:p w14:paraId="1DC1016C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</w:p>
    <w:p w14:paraId="10603C1E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1.  A resolution should be stated clearly and concisely.</w:t>
      </w:r>
    </w:p>
    <w:p w14:paraId="56EF00FF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</w:p>
    <w:p w14:paraId="2A061606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2.  The WHEREAS of the resolution should state the reason for the resolution.  Each reason should be given as a separate WHEREAS.  Please be succinct - brief, yet complete.</w:t>
      </w:r>
    </w:p>
    <w:p w14:paraId="4687A06C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</w:p>
    <w:p w14:paraId="5C222A92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3.  The RESOLVED section of the resolution should clearly state the action desired, who is to implement the action, and who is to bear any cost.  Each action should be given a separate RESOLVED.</w:t>
      </w:r>
    </w:p>
    <w:p w14:paraId="25C80CFD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</w:p>
    <w:p w14:paraId="06A7199C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4"/>
        </w:rPr>
      </w:pPr>
      <w:r w:rsidRPr="006C680B">
        <w:rPr>
          <w:rFonts w:ascii="Times New Roman" w:hAnsi="Times New Roman"/>
          <w:szCs w:val="24"/>
        </w:rPr>
        <w:t>4.  If the resolution requires a change in the New Jersey Synod Bylaws, the proposed wording should be included in the resolution.</w:t>
      </w:r>
    </w:p>
    <w:p w14:paraId="538E2507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</w:p>
    <w:p w14:paraId="250D29BA" w14:textId="75E9297D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5.  Resolutions should be tested against questions such as:</w:t>
      </w:r>
    </w:p>
    <w:p w14:paraId="05067E32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a.  Is my information complete and accurate?</w:t>
      </w:r>
    </w:p>
    <w:p w14:paraId="6523EB6D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b.  Is this a matter which pertains to the life and program of the New Jersey Synod?</w:t>
      </w:r>
    </w:p>
    <w:p w14:paraId="2E0B9555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c.  Is this a matter of significance requiring consideration by the New Jersey Synod Assembly?</w:t>
      </w:r>
    </w:p>
    <w:p w14:paraId="0D6CA477" w14:textId="77777777" w:rsidR="00ED4E33" w:rsidRPr="006C680B" w:rsidRDefault="00ED4E33" w:rsidP="006C68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d.  Is the action requested an action that the New Jersey Synod can appropriately and effectively</w:t>
      </w:r>
      <w:r w:rsidR="00EF0582" w:rsidRPr="006C680B">
        <w:rPr>
          <w:rFonts w:ascii="Times New Roman" w:hAnsi="Times New Roman"/>
          <w:szCs w:val="24"/>
        </w:rPr>
        <w:t xml:space="preserve"> </w:t>
      </w:r>
      <w:r w:rsidRPr="006C680B">
        <w:rPr>
          <w:rFonts w:ascii="Times New Roman" w:hAnsi="Times New Roman"/>
          <w:szCs w:val="24"/>
        </w:rPr>
        <w:t>implement?</w:t>
      </w:r>
    </w:p>
    <w:p w14:paraId="1BEE20C1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</w:p>
    <w:p w14:paraId="196B5672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6.  For Memorials or Resolutions to the ELCA, the following pattern is designed to assure proper handling and is in keeping with the bylaws on such matters in our church.</w:t>
      </w:r>
    </w:p>
    <w:p w14:paraId="45E00E15" w14:textId="77777777" w:rsidR="00ED4E33" w:rsidRPr="00EF0582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2"/>
          <w:szCs w:val="22"/>
        </w:rPr>
      </w:pPr>
    </w:p>
    <w:p w14:paraId="3F891E16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szCs w:val="24"/>
        </w:rPr>
      </w:pPr>
      <w:r w:rsidRPr="006C680B">
        <w:rPr>
          <w:rFonts w:ascii="Times New Roman" w:hAnsi="Times New Roman"/>
          <w:b/>
          <w:szCs w:val="24"/>
        </w:rPr>
        <w:t>The distinction between memorials and resolutions:</w:t>
      </w:r>
    </w:p>
    <w:p w14:paraId="0A53FF66" w14:textId="77777777" w:rsidR="00ED4E33" w:rsidRPr="006C680B" w:rsidRDefault="00ED4E33" w:rsidP="00EF0582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b/>
          <w:szCs w:val="24"/>
        </w:rPr>
        <w:t>Memorials</w:t>
      </w:r>
      <w:r w:rsidRPr="006C680B">
        <w:rPr>
          <w:rFonts w:ascii="Times New Roman" w:hAnsi="Times New Roman"/>
          <w:szCs w:val="24"/>
        </w:rPr>
        <w:t xml:space="preserve"> are transmitted by Synod Assemblies </w:t>
      </w:r>
      <w:r w:rsidRPr="006C680B">
        <w:rPr>
          <w:rFonts w:ascii="Times New Roman" w:hAnsi="Times New Roman"/>
          <w:i/>
          <w:szCs w:val="24"/>
        </w:rPr>
        <w:t>ONLY</w:t>
      </w:r>
      <w:r w:rsidRPr="006C680B">
        <w:rPr>
          <w:rFonts w:ascii="Times New Roman" w:hAnsi="Times New Roman"/>
          <w:szCs w:val="24"/>
        </w:rPr>
        <w:t xml:space="preserve"> to the Churchwide Assembly.</w:t>
      </w:r>
    </w:p>
    <w:p w14:paraId="53799185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b/>
          <w:szCs w:val="24"/>
        </w:rPr>
        <w:t>Resolutions</w:t>
      </w:r>
      <w:r w:rsidRPr="006C680B">
        <w:rPr>
          <w:rFonts w:ascii="Times New Roman" w:hAnsi="Times New Roman"/>
          <w:szCs w:val="24"/>
        </w:rPr>
        <w:t xml:space="preserve"> may be submitted by a Synod Assembly through the Synod Council to the Church Council or the council’s</w:t>
      </w:r>
      <w:r w:rsidR="00EF0582" w:rsidRPr="006C680B">
        <w:rPr>
          <w:rFonts w:ascii="Times New Roman" w:hAnsi="Times New Roman"/>
          <w:szCs w:val="24"/>
        </w:rPr>
        <w:t xml:space="preserve"> </w:t>
      </w:r>
      <w:r w:rsidRPr="006C680B">
        <w:rPr>
          <w:rFonts w:ascii="Times New Roman" w:hAnsi="Times New Roman"/>
          <w:szCs w:val="24"/>
        </w:rPr>
        <w:t>Executive Committee for referral to a churchwide unit.</w:t>
      </w:r>
    </w:p>
    <w:p w14:paraId="79D06E42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</w:p>
    <w:p w14:paraId="4C22DD1A" w14:textId="77777777" w:rsidR="00ED4E33" w:rsidRPr="006C680B" w:rsidRDefault="00ED4E33" w:rsidP="00EF05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szCs w:val="24"/>
        </w:rPr>
      </w:pPr>
      <w:r w:rsidRPr="006C680B">
        <w:rPr>
          <w:rFonts w:ascii="Times New Roman" w:hAnsi="Times New Roman"/>
          <w:b/>
          <w:szCs w:val="24"/>
        </w:rPr>
        <w:t>Therefore,</w:t>
      </w:r>
    </w:p>
    <w:p w14:paraId="04701FCB" w14:textId="6D509E2A" w:rsidR="00ED4E33" w:rsidRPr="006C680B" w:rsidRDefault="00ED4E33" w:rsidP="006C680B">
      <w:pPr>
        <w:rPr>
          <w:rFonts w:ascii="Times New Roman" w:hAnsi="Times New Roman"/>
          <w:szCs w:val="24"/>
        </w:rPr>
      </w:pPr>
      <w:r w:rsidRPr="006C680B">
        <w:rPr>
          <w:rFonts w:ascii="Times New Roman" w:hAnsi="Times New Roman"/>
          <w:szCs w:val="24"/>
        </w:rPr>
        <w:t>Memorials should be reserved, insofar as possible, for broader policy issues that belong in the Churchwide</w:t>
      </w:r>
      <w:r w:rsidR="006C680B" w:rsidRPr="006C680B">
        <w:rPr>
          <w:rFonts w:ascii="Times New Roman" w:hAnsi="Times New Roman"/>
          <w:szCs w:val="24"/>
        </w:rPr>
        <w:t xml:space="preserve"> </w:t>
      </w:r>
      <w:r w:rsidRPr="006C680B">
        <w:rPr>
          <w:rFonts w:ascii="Times New Roman" w:hAnsi="Times New Roman"/>
          <w:szCs w:val="24"/>
        </w:rPr>
        <w:t>Assembly.</w:t>
      </w:r>
      <w:r w:rsidR="006C680B">
        <w:rPr>
          <w:rFonts w:ascii="Times New Roman" w:hAnsi="Times New Roman"/>
          <w:szCs w:val="24"/>
        </w:rPr>
        <w:t xml:space="preserve">  </w:t>
      </w:r>
      <w:r w:rsidRPr="006C680B">
        <w:rPr>
          <w:rFonts w:ascii="Times New Roman" w:hAnsi="Times New Roman"/>
          <w:szCs w:val="24"/>
        </w:rPr>
        <w:t>Resolutions may be passed that are addressed to a specific churchwide unit or to units that relate to a given concern.</w:t>
      </w:r>
      <w:r w:rsidR="006C680B">
        <w:rPr>
          <w:rFonts w:ascii="Times New Roman" w:hAnsi="Times New Roman"/>
          <w:szCs w:val="24"/>
        </w:rPr>
        <w:t xml:space="preserve">  </w:t>
      </w:r>
      <w:r w:rsidRPr="006C680B">
        <w:rPr>
          <w:rFonts w:ascii="Times New Roman" w:hAnsi="Times New Roman"/>
          <w:szCs w:val="24"/>
        </w:rPr>
        <w:t>Resolutions follow a more direct route than memorials, which must go to the Churchwide Assembly, and await the</w:t>
      </w:r>
      <w:r w:rsidR="006C680B">
        <w:rPr>
          <w:rFonts w:ascii="Times New Roman" w:hAnsi="Times New Roman"/>
          <w:szCs w:val="24"/>
        </w:rPr>
        <w:t xml:space="preserve"> </w:t>
      </w:r>
      <w:r w:rsidRPr="006C680B">
        <w:rPr>
          <w:rFonts w:ascii="Times New Roman" w:hAnsi="Times New Roman"/>
          <w:szCs w:val="24"/>
        </w:rPr>
        <w:t>Assembly’s response.  By contrast to memorials, resolutions receive more immed</w:t>
      </w:r>
      <w:r w:rsidR="00EF0582" w:rsidRPr="006C680B">
        <w:rPr>
          <w:rFonts w:ascii="Times New Roman" w:hAnsi="Times New Roman"/>
          <w:szCs w:val="24"/>
        </w:rPr>
        <w:t xml:space="preserve">iate attention from appropriate </w:t>
      </w:r>
      <w:r w:rsidRPr="006C680B">
        <w:rPr>
          <w:rFonts w:ascii="Times New Roman" w:hAnsi="Times New Roman"/>
          <w:szCs w:val="24"/>
        </w:rPr>
        <w:t>churchwide</w:t>
      </w:r>
      <w:r w:rsidR="00EF0582" w:rsidRPr="006C680B">
        <w:rPr>
          <w:rFonts w:ascii="Times New Roman" w:hAnsi="Times New Roman"/>
          <w:szCs w:val="24"/>
        </w:rPr>
        <w:t xml:space="preserve"> </w:t>
      </w:r>
      <w:r w:rsidRPr="006C680B">
        <w:rPr>
          <w:rFonts w:ascii="Times New Roman" w:hAnsi="Times New Roman"/>
          <w:szCs w:val="24"/>
        </w:rPr>
        <w:t>units</w:t>
      </w:r>
      <w:r w:rsidRPr="006C680B">
        <w:t>.</w:t>
      </w:r>
    </w:p>
    <w:p w14:paraId="45F422FB" w14:textId="77777777" w:rsidR="00ED4E33" w:rsidRPr="006C680B" w:rsidRDefault="00ED4E33" w:rsidP="00EF0582">
      <w:pPr>
        <w:rPr>
          <w:szCs w:val="24"/>
        </w:rPr>
      </w:pPr>
    </w:p>
    <w:p w14:paraId="011DAD22" w14:textId="7D651B51" w:rsidR="009711C2" w:rsidRPr="003A69DF" w:rsidRDefault="006B76D4" w:rsidP="003A69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Cs w:val="24"/>
        </w:rPr>
      </w:pPr>
      <w:r w:rsidRPr="003A69DF">
        <w:rPr>
          <w:rFonts w:ascii="Times New Roman" w:hAnsi="Times New Roman"/>
          <w:b/>
          <w:color w:val="FF0000"/>
          <w:szCs w:val="24"/>
          <w:u w:val="single"/>
        </w:rPr>
        <w:t xml:space="preserve">Return by </w:t>
      </w:r>
      <w:r w:rsidR="004A08DB">
        <w:rPr>
          <w:rFonts w:ascii="Times New Roman" w:hAnsi="Times New Roman"/>
          <w:b/>
          <w:color w:val="FF0000"/>
          <w:szCs w:val="24"/>
          <w:u w:val="single"/>
        </w:rPr>
        <w:t>MARCH 31, 2026</w:t>
      </w:r>
      <w:r w:rsidRPr="003A69DF">
        <w:rPr>
          <w:rFonts w:ascii="Times New Roman" w:hAnsi="Times New Roman"/>
          <w:b/>
          <w:color w:val="FF0000"/>
          <w:szCs w:val="24"/>
        </w:rPr>
        <w:t xml:space="preserve"> </w:t>
      </w:r>
      <w:r w:rsidRPr="003A69DF">
        <w:rPr>
          <w:rFonts w:ascii="Times New Roman" w:hAnsi="Times New Roman"/>
          <w:b/>
          <w:szCs w:val="24"/>
        </w:rPr>
        <w:t>to:</w:t>
      </w:r>
      <w:r w:rsidRPr="003A69DF">
        <w:rPr>
          <w:rFonts w:ascii="Times New Roman" w:hAnsi="Times New Roman"/>
          <w:szCs w:val="24"/>
        </w:rPr>
        <w:t xml:space="preserve">  </w:t>
      </w:r>
      <w:r w:rsidR="006C680B" w:rsidRPr="003A69DF">
        <w:rPr>
          <w:rFonts w:ascii="Times New Roman" w:hAnsi="Times New Roman"/>
          <w:b/>
          <w:szCs w:val="24"/>
        </w:rPr>
        <w:t>Rev. Blake Scalet</w:t>
      </w:r>
      <w:r w:rsidRPr="003A69DF">
        <w:rPr>
          <w:rFonts w:ascii="Times New Roman" w:hAnsi="Times New Roman"/>
          <w:b/>
          <w:szCs w:val="24"/>
        </w:rPr>
        <w:t xml:space="preserve">, </w:t>
      </w:r>
      <w:r w:rsidR="006C680B" w:rsidRPr="003A69DF">
        <w:rPr>
          <w:rFonts w:ascii="Times New Roman" w:hAnsi="Times New Roman"/>
          <w:b/>
          <w:szCs w:val="24"/>
        </w:rPr>
        <w:t xml:space="preserve">Synod </w:t>
      </w:r>
      <w:r w:rsidR="001F7BEF" w:rsidRPr="003A69DF">
        <w:rPr>
          <w:rFonts w:ascii="Times New Roman" w:hAnsi="Times New Roman"/>
          <w:b/>
          <w:szCs w:val="24"/>
        </w:rPr>
        <w:t>Secretary</w:t>
      </w:r>
    </w:p>
    <w:p w14:paraId="6A879F94" w14:textId="32F67A3F" w:rsidR="001F7BEF" w:rsidRPr="003A69DF" w:rsidRDefault="001F7BEF" w:rsidP="003A69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szCs w:val="24"/>
          <w:lang w:val="pt-BR"/>
        </w:rPr>
      </w:pPr>
      <w:r w:rsidRPr="003A69DF">
        <w:rPr>
          <w:rFonts w:ascii="Times New Roman" w:hAnsi="Times New Roman"/>
          <w:b/>
          <w:szCs w:val="24"/>
          <w:lang w:val="pt-BR"/>
        </w:rPr>
        <w:t xml:space="preserve">E-mail:  </w:t>
      </w:r>
      <w:hyperlink r:id="rId5" w:history="1">
        <w:r w:rsidR="006C680B" w:rsidRPr="003A69DF">
          <w:rPr>
            <w:rStyle w:val="Hyperlink"/>
            <w:rFonts w:ascii="Times New Roman" w:hAnsi="Times New Roman"/>
            <w:b/>
            <w:szCs w:val="24"/>
            <w:lang w:val="pt-BR"/>
          </w:rPr>
          <w:t>secretary@njsynod.org</w:t>
        </w:r>
      </w:hyperlink>
    </w:p>
    <w:p w14:paraId="15F09273" w14:textId="41DCEE1A" w:rsidR="006B76D4" w:rsidRPr="003A69DF" w:rsidRDefault="009711C2" w:rsidP="003A69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sz w:val="22"/>
          <w:szCs w:val="22"/>
        </w:rPr>
      </w:pPr>
      <w:r w:rsidRPr="003A69DF">
        <w:rPr>
          <w:rFonts w:ascii="Times New Roman" w:hAnsi="Times New Roman"/>
          <w:b/>
          <w:szCs w:val="24"/>
        </w:rPr>
        <w:t>Mail</w:t>
      </w:r>
      <w:proofErr w:type="gramStart"/>
      <w:r w:rsidRPr="003A69DF">
        <w:rPr>
          <w:rFonts w:ascii="Times New Roman" w:hAnsi="Times New Roman"/>
          <w:b/>
          <w:szCs w:val="24"/>
        </w:rPr>
        <w:t xml:space="preserve">:  </w:t>
      </w:r>
      <w:r w:rsidR="001F7BEF" w:rsidRPr="003A69DF">
        <w:rPr>
          <w:rFonts w:ascii="Times New Roman" w:hAnsi="Times New Roman"/>
          <w:b/>
          <w:szCs w:val="24"/>
        </w:rPr>
        <w:t>New</w:t>
      </w:r>
      <w:proofErr w:type="gramEnd"/>
      <w:r w:rsidR="001F7BEF" w:rsidRPr="003A69DF">
        <w:rPr>
          <w:rFonts w:ascii="Times New Roman" w:hAnsi="Times New Roman"/>
          <w:b/>
          <w:szCs w:val="24"/>
        </w:rPr>
        <w:t xml:space="preserve"> Jersey Synod, </w:t>
      </w:r>
      <w:proofErr w:type="gramStart"/>
      <w:r w:rsidR="001F7BEF" w:rsidRPr="003A69DF">
        <w:rPr>
          <w:rFonts w:ascii="Times New Roman" w:hAnsi="Times New Roman"/>
          <w:b/>
          <w:szCs w:val="24"/>
        </w:rPr>
        <w:t xml:space="preserve">ELCA,  </w:t>
      </w:r>
      <w:r w:rsidR="006B76D4" w:rsidRPr="003A69DF">
        <w:rPr>
          <w:rFonts w:ascii="Times New Roman" w:hAnsi="Times New Roman"/>
          <w:b/>
          <w:szCs w:val="24"/>
        </w:rPr>
        <w:t>1930</w:t>
      </w:r>
      <w:proofErr w:type="gramEnd"/>
      <w:r w:rsidR="006B76D4" w:rsidRPr="003A69DF">
        <w:rPr>
          <w:rFonts w:ascii="Times New Roman" w:hAnsi="Times New Roman"/>
          <w:b/>
          <w:szCs w:val="24"/>
        </w:rPr>
        <w:t xml:space="preserve"> Hwy 33, Hamilton Sq, NJ 08690</w:t>
      </w:r>
    </w:p>
    <w:p w14:paraId="3EED9C8E" w14:textId="10853BDB" w:rsidR="00882327" w:rsidRDefault="006B76D4" w:rsidP="006B76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F63ED">
        <w:rPr>
          <w:rFonts w:ascii="Times New Roman" w:hAnsi="Times New Roman"/>
          <w:b/>
          <w:sz w:val="22"/>
          <w:szCs w:val="22"/>
        </w:rPr>
        <w:tab/>
      </w:r>
    </w:p>
    <w:p w14:paraId="28FD9138" w14:textId="77777777" w:rsidR="009711C2" w:rsidRPr="000F63ED" w:rsidRDefault="009711C2" w:rsidP="006B76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2B8E0D8" w14:textId="77777777" w:rsidR="00ED4E33" w:rsidRDefault="00ED4E33" w:rsidP="00EF0582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RESOLUTION FORM</w:t>
      </w:r>
    </w:p>
    <w:p w14:paraId="29968D98" w14:textId="77777777" w:rsidR="00ED4E33" w:rsidRDefault="00ED4E33" w:rsidP="00336547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  <w:t>NEW JERSEY SYNOD</w:t>
      </w:r>
      <w:r w:rsidR="006B76D4">
        <w:rPr>
          <w:rFonts w:ascii="Times New Roman" w:hAnsi="Times New Roman"/>
          <w:b/>
          <w:sz w:val="22"/>
        </w:rPr>
        <w:t>,</w:t>
      </w:r>
      <w:r>
        <w:rPr>
          <w:rFonts w:ascii="Times New Roman" w:hAnsi="Times New Roman"/>
          <w:b/>
          <w:sz w:val="22"/>
        </w:rPr>
        <w:t xml:space="preserve"> ELCA</w:t>
      </w:r>
    </w:p>
    <w:p w14:paraId="0FC2D2DE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40204F89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 RESOLUTION CONCERNING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</w:t>
      </w:r>
    </w:p>
    <w:p w14:paraId="32982026" w14:textId="77777777" w:rsidR="00ED4E33" w:rsidRDefault="0008684D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3BEBB" wp14:editId="5AC8E4A6">
                <wp:simplePos x="0" y="0"/>
                <wp:positionH relativeFrom="column">
                  <wp:posOffset>-37465</wp:posOffset>
                </wp:positionH>
                <wp:positionV relativeFrom="paragraph">
                  <wp:posOffset>5080</wp:posOffset>
                </wp:positionV>
                <wp:extent cx="6895465" cy="6149340"/>
                <wp:effectExtent l="63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614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8908A" w14:textId="77777777" w:rsidR="00122D4A" w:rsidRPr="00122D4A" w:rsidRDefault="00122D4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3BE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95pt;margin-top:.4pt;width:542.95pt;height:4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" stroked="f">
                <v:textbox>
                  <w:txbxContent>
                    <w:p w14:paraId="67F8908A" w14:textId="77777777" w:rsidR="00122D4A" w:rsidRPr="00122D4A" w:rsidRDefault="00122D4A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16226E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9339A86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6BBBC1DF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D0974E3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0ED5D919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3CF64323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4E7A7240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4A7DE79A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5B2ADD6E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67DA0AD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6C89CCE9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7D86EC18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3C1C52D3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25A2371B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5B28C11A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4584E86C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6D5593E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1CD697B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05451E1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0DD5CF13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5E75D76E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69D67465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633C33EF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7A15196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22C3A157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461142C6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1F3B7A4D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47CFA3AE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03C71D89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08C4C3A6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7F927797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3102D637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54E0C748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4E4A040D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088A39F9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39DEB15E" w14:textId="77777777" w:rsidR="00ED4E33" w:rsidRDefault="00ED4E33" w:rsidP="00336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</w:p>
    <w:p w14:paraId="517648B7" w14:textId="6255FF46" w:rsidR="006B76D4" w:rsidRDefault="006B76D4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182EFB8C" w14:textId="5D74D88A" w:rsidR="006C680B" w:rsidRDefault="006C680B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66A40630" w14:textId="77777777" w:rsidR="006C680B" w:rsidRDefault="006C680B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41D077FC" w14:textId="77777777" w:rsidR="006B76D4" w:rsidRDefault="006B76D4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7597E0C6" w14:textId="77777777" w:rsidR="00ED4E33" w:rsidRPr="00EF0582" w:rsidRDefault="00ED4E33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EF0582">
        <w:rPr>
          <w:rFonts w:ascii="Times New Roman" w:hAnsi="Times New Roman"/>
          <w:sz w:val="20"/>
        </w:rPr>
        <w:t>Name and signature of individual submitting the resolution</w:t>
      </w:r>
      <w:r w:rsidR="007C06D6">
        <w:rPr>
          <w:rFonts w:ascii="Times New Roman" w:hAnsi="Times New Roman"/>
          <w:sz w:val="20"/>
        </w:rPr>
        <w:tab/>
      </w:r>
      <w:r w:rsidR="0052549F" w:rsidRPr="00EF0582">
        <w:rPr>
          <w:rFonts w:ascii="Times New Roman" w:hAnsi="Times New Roman"/>
          <w:sz w:val="20"/>
        </w:rPr>
        <w:t>(print)</w:t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  <w:t xml:space="preserve">                        </w:t>
      </w:r>
    </w:p>
    <w:p w14:paraId="5E971127" w14:textId="77777777" w:rsidR="00EF0582" w:rsidRPr="007C06D6" w:rsidRDefault="00EF0582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52549F" w:rsidRPr="00EF0582">
        <w:rPr>
          <w:rFonts w:ascii="Times New Roman" w:hAnsi="Times New Roman"/>
          <w:sz w:val="20"/>
        </w:rPr>
        <w:t>(signature)</w:t>
      </w:r>
      <w:r w:rsidR="00ED4E33" w:rsidRPr="00EF0582">
        <w:rPr>
          <w:rFonts w:ascii="Times New Roman" w:hAnsi="Times New Roman"/>
          <w:sz w:val="20"/>
          <w:u w:val="single"/>
        </w:rPr>
        <w:t xml:space="preserve">                                        </w:t>
      </w:r>
      <w:r w:rsidR="00ED4E33" w:rsidRPr="00EF0582">
        <w:rPr>
          <w:rFonts w:ascii="Times New Roman" w:hAnsi="Times New Roman"/>
          <w:sz w:val="20"/>
          <w:u w:val="single"/>
        </w:rPr>
        <w:tab/>
      </w:r>
      <w:r w:rsidR="00ED4E33" w:rsidRPr="00EF0582">
        <w:rPr>
          <w:rFonts w:ascii="Times New Roman" w:hAnsi="Times New Roman"/>
          <w:sz w:val="20"/>
          <w:u w:val="single"/>
        </w:rPr>
        <w:tab/>
      </w:r>
      <w:r w:rsidR="00ED4E33" w:rsidRPr="00EF0582">
        <w:rPr>
          <w:rFonts w:ascii="Times New Roman" w:hAnsi="Times New Roman"/>
          <w:sz w:val="20"/>
          <w:u w:val="single"/>
        </w:rPr>
        <w:tab/>
      </w:r>
      <w:r w:rsidR="00ED4E33" w:rsidRPr="00EF0582">
        <w:rPr>
          <w:rFonts w:ascii="Times New Roman" w:hAnsi="Times New Roman"/>
          <w:sz w:val="20"/>
        </w:rPr>
        <w:tab/>
      </w:r>
    </w:p>
    <w:p w14:paraId="6479DD82" w14:textId="77777777" w:rsidR="00ED4E33" w:rsidRPr="00EF0582" w:rsidRDefault="00ED4E33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  <w:u w:val="single"/>
        </w:rPr>
      </w:pPr>
      <w:r w:rsidRPr="00EF0582">
        <w:rPr>
          <w:rFonts w:ascii="Times New Roman" w:hAnsi="Times New Roman"/>
          <w:sz w:val="20"/>
        </w:rPr>
        <w:t>Congregation</w:t>
      </w:r>
      <w:r w:rsidR="0052549F">
        <w:rPr>
          <w:rFonts w:ascii="Times New Roman" w:hAnsi="Times New Roman"/>
          <w:sz w:val="20"/>
        </w:rPr>
        <w:t xml:space="preserve"> &amp; </w:t>
      </w:r>
      <w:r w:rsidRPr="00EF0582">
        <w:rPr>
          <w:rFonts w:ascii="Times New Roman" w:hAnsi="Times New Roman"/>
          <w:sz w:val="20"/>
        </w:rPr>
        <w:t xml:space="preserve">location </w:t>
      </w:r>
      <w:r w:rsidR="0052549F">
        <w:rPr>
          <w:rFonts w:ascii="Times New Roman" w:hAnsi="Times New Roman"/>
          <w:sz w:val="20"/>
        </w:rPr>
        <w:t xml:space="preserve">OR </w:t>
      </w:r>
      <w:r w:rsidRPr="00EF0582">
        <w:rPr>
          <w:rFonts w:ascii="Times New Roman" w:hAnsi="Times New Roman"/>
          <w:sz w:val="20"/>
        </w:rPr>
        <w:t xml:space="preserve">Synod Program </w:t>
      </w:r>
      <w:proofErr w:type="gramStart"/>
      <w:r w:rsidRPr="00777C1D">
        <w:rPr>
          <w:rFonts w:ascii="Times New Roman" w:hAnsi="Times New Roman"/>
          <w:sz w:val="20"/>
        </w:rPr>
        <w:t xml:space="preserve">Unit  </w:t>
      </w:r>
      <w:r w:rsidR="00777C1D" w:rsidRPr="00777C1D">
        <w:rPr>
          <w:rFonts w:ascii="Times New Roman" w:hAnsi="Times New Roman"/>
          <w:sz w:val="20"/>
        </w:rPr>
        <w:t>_</w:t>
      </w:r>
      <w:proofErr w:type="gramEnd"/>
      <w:r w:rsidR="00777C1D" w:rsidRPr="00777C1D">
        <w:rPr>
          <w:rFonts w:ascii="Times New Roman" w:hAnsi="Times New Roman"/>
          <w:sz w:val="20"/>
        </w:rPr>
        <w:t>_____________________________</w:t>
      </w:r>
      <w:r w:rsidR="00777C1D">
        <w:rPr>
          <w:rFonts w:ascii="Times New Roman" w:hAnsi="Times New Roman"/>
          <w:sz w:val="20"/>
        </w:rPr>
        <w:t>_____________________________</w:t>
      </w:r>
      <w:r w:rsidRPr="00777C1D">
        <w:rPr>
          <w:rFonts w:ascii="Times New Roman" w:hAnsi="Times New Roman"/>
          <w:sz w:val="20"/>
        </w:rPr>
        <w:t xml:space="preserve">         </w:t>
      </w:r>
      <w:r w:rsidRPr="00777C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</w:t>
      </w:r>
    </w:p>
    <w:p w14:paraId="3233A3FC" w14:textId="77777777" w:rsidR="00ED4E33" w:rsidRPr="00EF0582" w:rsidRDefault="00ED4E33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  <w:r w:rsidRPr="00EF0582">
        <w:rPr>
          <w:rFonts w:ascii="Times New Roman" w:hAnsi="Times New Roman"/>
          <w:sz w:val="20"/>
        </w:rPr>
        <w:t>Signature of pastor or congregation president</w:t>
      </w:r>
      <w:r w:rsidR="0052549F">
        <w:rPr>
          <w:rFonts w:ascii="Times New Roman" w:hAnsi="Times New Roman"/>
          <w:sz w:val="20"/>
        </w:rPr>
        <w:t xml:space="preserve"> if needed</w:t>
      </w:r>
      <w:r w:rsidRPr="00EF0582">
        <w:rPr>
          <w:rFonts w:ascii="Times New Roman" w:hAnsi="Times New Roman"/>
          <w:sz w:val="20"/>
        </w:rPr>
        <w:t>_____________________________________________</w:t>
      </w:r>
      <w:r w:rsidR="00777C1D">
        <w:rPr>
          <w:rFonts w:ascii="Times New Roman" w:hAnsi="Times New Roman"/>
          <w:sz w:val="20"/>
        </w:rPr>
        <w:t>____________</w:t>
      </w:r>
      <w:r w:rsidRPr="00EF0582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</w:t>
      </w:r>
    </w:p>
    <w:p w14:paraId="0226D9A3" w14:textId="77777777" w:rsidR="00ED4E33" w:rsidRPr="00EF0582" w:rsidRDefault="00ED4E33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  <w:u w:val="single"/>
        </w:rPr>
      </w:pPr>
      <w:r w:rsidRPr="00EF0582">
        <w:rPr>
          <w:rFonts w:ascii="Times New Roman" w:hAnsi="Times New Roman"/>
          <w:sz w:val="20"/>
        </w:rPr>
        <w:t>Date:</w:t>
      </w:r>
      <w:r w:rsidRPr="00EF0582">
        <w:rPr>
          <w:rFonts w:ascii="Times New Roman" w:hAnsi="Times New Roman"/>
          <w:sz w:val="20"/>
          <w:u w:val="single"/>
        </w:rPr>
        <w:t xml:space="preserve"> </w:t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</w:p>
    <w:p w14:paraId="2777E296" w14:textId="77777777" w:rsidR="00ED4E33" w:rsidRPr="00EF0582" w:rsidRDefault="00ED4E33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  <w:r w:rsidRPr="00EF0582">
        <w:rPr>
          <w:rFonts w:ascii="Times New Roman" w:hAnsi="Times New Roman"/>
          <w:sz w:val="20"/>
        </w:rPr>
        <w:t xml:space="preserve">Additional submitting names/signatures: </w:t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  <w:t xml:space="preserve">                                                                                             </w:t>
      </w:r>
      <w:r w:rsidRPr="00EF0582">
        <w:rPr>
          <w:rFonts w:ascii="Times New Roman" w:hAnsi="Times New Roman"/>
          <w:sz w:val="20"/>
          <w:u w:val="single"/>
        </w:rPr>
        <w:tab/>
        <w:t xml:space="preserve"> </w:t>
      </w:r>
    </w:p>
    <w:p w14:paraId="3D3C59F4" w14:textId="77777777" w:rsidR="00ED4E33" w:rsidRPr="00EF0582" w:rsidRDefault="00ED4E33" w:rsidP="0052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jc w:val="both"/>
        <w:rPr>
          <w:rFonts w:ascii="Times New Roman" w:hAnsi="Times New Roman"/>
          <w:sz w:val="20"/>
        </w:rPr>
      </w:pP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</w:r>
      <w:r w:rsidRPr="00EF0582">
        <w:rPr>
          <w:rFonts w:ascii="Times New Roman" w:hAnsi="Times New Roman"/>
          <w:sz w:val="20"/>
          <w:u w:val="single"/>
        </w:rPr>
        <w:tab/>
        <w:t xml:space="preserve"> </w:t>
      </w:r>
    </w:p>
    <w:sectPr w:rsidR="00ED4E33" w:rsidRPr="00EF0582" w:rsidSect="006C680B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6DCE"/>
    <w:multiLevelType w:val="singleLevel"/>
    <w:tmpl w:val="9D066D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</w:abstractNum>
  <w:abstractNum w:abstractNumId="1" w15:restartNumberingAfterBreak="0">
    <w:nsid w:val="28AA3FDC"/>
    <w:multiLevelType w:val="hybridMultilevel"/>
    <w:tmpl w:val="4F1A1D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4525155">
    <w:abstractNumId w:val="1"/>
  </w:num>
  <w:num w:numId="2" w16cid:durableId="154837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33"/>
    <w:rsid w:val="00005FC4"/>
    <w:rsid w:val="00076AC4"/>
    <w:rsid w:val="0008684D"/>
    <w:rsid w:val="000F63ED"/>
    <w:rsid w:val="00122D4A"/>
    <w:rsid w:val="001F7BEF"/>
    <w:rsid w:val="002166A1"/>
    <w:rsid w:val="002A1605"/>
    <w:rsid w:val="002D1798"/>
    <w:rsid w:val="00320D48"/>
    <w:rsid w:val="00336547"/>
    <w:rsid w:val="003A69DF"/>
    <w:rsid w:val="0046236E"/>
    <w:rsid w:val="00474C73"/>
    <w:rsid w:val="004A08DB"/>
    <w:rsid w:val="0052549F"/>
    <w:rsid w:val="00594FAE"/>
    <w:rsid w:val="005A186A"/>
    <w:rsid w:val="00666891"/>
    <w:rsid w:val="006733C3"/>
    <w:rsid w:val="006B76D4"/>
    <w:rsid w:val="006C680B"/>
    <w:rsid w:val="0071034A"/>
    <w:rsid w:val="00777C1D"/>
    <w:rsid w:val="007A0D03"/>
    <w:rsid w:val="007C06D6"/>
    <w:rsid w:val="007D12BF"/>
    <w:rsid w:val="00882327"/>
    <w:rsid w:val="008F12A8"/>
    <w:rsid w:val="009711C2"/>
    <w:rsid w:val="00A160A6"/>
    <w:rsid w:val="00A25001"/>
    <w:rsid w:val="00A25758"/>
    <w:rsid w:val="00A52AC9"/>
    <w:rsid w:val="00A641AF"/>
    <w:rsid w:val="00B35048"/>
    <w:rsid w:val="00C356A1"/>
    <w:rsid w:val="00C56192"/>
    <w:rsid w:val="00CB3685"/>
    <w:rsid w:val="00D40B4C"/>
    <w:rsid w:val="00EC7966"/>
    <w:rsid w:val="00ED4E33"/>
    <w:rsid w:val="00EF0582"/>
    <w:rsid w:val="00F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29B7"/>
  <w15:docId w15:val="{C100FE56-B12F-4213-AD6A-5FB05061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33"/>
    <w:pPr>
      <w:widowControl w:val="0"/>
    </w:pPr>
    <w:rPr>
      <w:rFonts w:ascii="Courier New" w:eastAsia="Times New Roman" w:hAnsi="Courier New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ED4E33"/>
    <w:pPr>
      <w:keepNext/>
      <w:jc w:val="both"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4E33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E33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11C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njsyno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3330</Characters>
  <Application>Microsoft Office Word</Application>
  <DocSecurity>0</DocSecurity>
  <Lines>128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Appelget Roberts</dc:creator>
  <cp:lastModifiedBy>Dawn Roberts</cp:lastModifiedBy>
  <cp:revision>2</cp:revision>
  <cp:lastPrinted>2022-01-10T16:12:00Z</cp:lastPrinted>
  <dcterms:created xsi:type="dcterms:W3CDTF">2026-03-04T14:39:00Z</dcterms:created>
  <dcterms:modified xsi:type="dcterms:W3CDTF">2026-03-04T14:39:00Z</dcterms:modified>
</cp:coreProperties>
</file>