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645" w14:textId="2E0B7044" w:rsidR="00D80148" w:rsidRDefault="00D80148" w:rsidP="00B54923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EMU Bulletin Insert:</w:t>
      </w:r>
    </w:p>
    <w:p w14:paraId="22F1B723" w14:textId="785B4B12" w:rsidR="00B54923" w:rsidRDefault="00B54923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C9A341" wp14:editId="1DAC6AEA">
            <wp:extent cx="645072" cy="975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" cy="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DA3" w14:textId="6F8C84C1" w:rsidR="002C0282" w:rsidRDefault="00927059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Cross, Cross, Cross</w:t>
      </w:r>
    </w:p>
    <w:p w14:paraId="7F62DDBC" w14:textId="18D8FAF6" w:rsidR="00F818D4" w:rsidRPr="00D54C44" w:rsidRDefault="00927059" w:rsidP="00FD4DE3">
      <w:pPr>
        <w:jc w:val="center"/>
        <w:rPr>
          <w:noProof/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6432" behindDoc="0" locked="0" layoutInCell="1" allowOverlap="1" wp14:anchorId="3AABD562" wp14:editId="6D25E4D2">
            <wp:simplePos x="0" y="0"/>
            <wp:positionH relativeFrom="column">
              <wp:posOffset>152400</wp:posOffset>
            </wp:positionH>
            <wp:positionV relativeFrom="paragraph">
              <wp:posOffset>4445</wp:posOffset>
            </wp:positionV>
            <wp:extent cx="609600" cy="914400"/>
            <wp:effectExtent l="0" t="0" r="0" b="0"/>
            <wp:wrapSquare wrapText="bothSides"/>
            <wp:docPr id="5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19E42C13" wp14:editId="21F86E03">
            <wp:simplePos x="0" y="0"/>
            <wp:positionH relativeFrom="column">
              <wp:posOffset>5327650</wp:posOffset>
            </wp:positionH>
            <wp:positionV relativeFrom="paragraph">
              <wp:posOffset>17145</wp:posOffset>
            </wp:positionV>
            <wp:extent cx="609600" cy="914400"/>
            <wp:effectExtent l="0" t="0" r="0" b="0"/>
            <wp:wrapSquare wrapText="bothSides"/>
            <wp:docPr id="7" name="Graphic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527225761"/>
    </w:p>
    <w:p w14:paraId="765CC975" w14:textId="1F1B3A94" w:rsidR="00D54C44" w:rsidRPr="00F818D4" w:rsidRDefault="00927059" w:rsidP="00FD4DE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Jesus isn’t joking here! If you </w:t>
      </w:r>
      <w:proofErr w:type="gramStart"/>
      <w:r>
        <w:rPr>
          <w:sz w:val="30"/>
          <w:szCs w:val="30"/>
        </w:rPr>
        <w:t>follow after</w:t>
      </w:r>
      <w:proofErr w:type="gramEnd"/>
      <w:r>
        <w:rPr>
          <w:sz w:val="30"/>
          <w:szCs w:val="30"/>
        </w:rPr>
        <w:t xml:space="preserve"> him, if you are faithful, you will be opposed and maligned and follow on his way of the cross. This is no easy journey, yet it is faithful, and that is enough!</w:t>
      </w:r>
      <w:r w:rsidR="00D54C44">
        <w:rPr>
          <w:sz w:val="30"/>
          <w:szCs w:val="30"/>
        </w:rPr>
        <w:t xml:space="preserve"> </w:t>
      </w:r>
    </w:p>
    <w:bookmarkEnd w:id="0"/>
    <w:p w14:paraId="1257446E" w14:textId="0DCDC07D" w:rsidR="00D54C44" w:rsidRDefault="00927059" w:rsidP="00D54C44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What crosses do you bear on account of following Jesus?</w:t>
      </w:r>
    </w:p>
    <w:p w14:paraId="5A7396D0" w14:textId="77777777" w:rsidR="00927059" w:rsidRPr="00927059" w:rsidRDefault="00927059" w:rsidP="00927059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30"/>
          <w:szCs w:val="30"/>
        </w:rPr>
        <w:t>What was foundational to the founding of your congregation? How does that faithfulness strengthen you? How does it point you toward ways to follow Jesus?</w:t>
      </w:r>
    </w:p>
    <w:p w14:paraId="4D7DC15E" w14:textId="0605E9E7" w:rsidR="00345CAA" w:rsidRPr="00927059" w:rsidRDefault="00927059" w:rsidP="00927059">
      <w:pPr>
        <w:pStyle w:val="ListParagraph"/>
        <w:numPr>
          <w:ilvl w:val="0"/>
          <w:numId w:val="3"/>
        </w:numPr>
        <w:spacing w:after="12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30"/>
          <w:szCs w:val="30"/>
        </w:rPr>
        <w:t>What are you being called to give up for the sake of the Gospel?</w:t>
      </w:r>
      <w:r w:rsidR="00FD4DE3" w:rsidRPr="00927059">
        <w:rPr>
          <w:rFonts w:cstheme="minorHAnsi"/>
          <w:sz w:val="24"/>
          <w:szCs w:val="24"/>
        </w:rPr>
        <w:br/>
      </w:r>
    </w:p>
    <w:p w14:paraId="36BCC2A0" w14:textId="77777777" w:rsidR="007E2B4F" w:rsidRPr="007E2B4F" w:rsidRDefault="007E2B4F" w:rsidP="007E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0"/>
          <w:szCs w:val="30"/>
        </w:rPr>
      </w:pPr>
      <w:r w:rsidRPr="007E2B4F">
        <w:rPr>
          <w:sz w:val="30"/>
          <w:szCs w:val="30"/>
        </w:rPr>
        <w:t>Creator God,</w:t>
      </w:r>
    </w:p>
    <w:p w14:paraId="02833624" w14:textId="77777777" w:rsidR="007E2B4F" w:rsidRPr="007E2B4F" w:rsidRDefault="007E2B4F" w:rsidP="007E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0"/>
          <w:szCs w:val="30"/>
        </w:rPr>
      </w:pPr>
      <w:r w:rsidRPr="007E2B4F">
        <w:rPr>
          <w:sz w:val="30"/>
          <w:szCs w:val="30"/>
        </w:rPr>
        <w:t>you form us on the wheel of life</w:t>
      </w:r>
    </w:p>
    <w:p w14:paraId="7EC0B786" w14:textId="77777777" w:rsidR="007E2B4F" w:rsidRPr="007E2B4F" w:rsidRDefault="007E2B4F" w:rsidP="007E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0"/>
          <w:szCs w:val="30"/>
        </w:rPr>
      </w:pPr>
      <w:r w:rsidRPr="007E2B4F">
        <w:rPr>
          <w:sz w:val="30"/>
          <w:szCs w:val="30"/>
        </w:rPr>
        <w:t>as a potter molds the clay.</w:t>
      </w:r>
    </w:p>
    <w:p w14:paraId="424D9594" w14:textId="77777777" w:rsidR="007E2B4F" w:rsidRPr="007E2B4F" w:rsidRDefault="007E2B4F" w:rsidP="007E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0"/>
          <w:szCs w:val="30"/>
        </w:rPr>
      </w:pPr>
      <w:r w:rsidRPr="007E2B4F">
        <w:rPr>
          <w:sz w:val="30"/>
          <w:szCs w:val="30"/>
        </w:rPr>
        <w:t>Shape us into holy vessels,</w:t>
      </w:r>
    </w:p>
    <w:p w14:paraId="35702FF3" w14:textId="77777777" w:rsidR="007E2B4F" w:rsidRPr="007E2B4F" w:rsidRDefault="007E2B4F" w:rsidP="007E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0"/>
          <w:szCs w:val="30"/>
        </w:rPr>
      </w:pPr>
      <w:r w:rsidRPr="007E2B4F">
        <w:rPr>
          <w:sz w:val="30"/>
          <w:szCs w:val="30"/>
        </w:rPr>
        <w:t>bearing the mark of your wise crafting,</w:t>
      </w:r>
    </w:p>
    <w:p w14:paraId="2BEC474F" w14:textId="77777777" w:rsidR="007E2B4F" w:rsidRPr="007E2B4F" w:rsidRDefault="007E2B4F" w:rsidP="007E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0"/>
          <w:szCs w:val="30"/>
        </w:rPr>
      </w:pPr>
      <w:r w:rsidRPr="007E2B4F">
        <w:rPr>
          <w:sz w:val="30"/>
          <w:szCs w:val="30"/>
        </w:rPr>
        <w:t>that we may remain strong and useful through years of faithful and obedient service</w:t>
      </w:r>
      <w:bookmarkStart w:id="1" w:name="_GoBack"/>
      <w:bookmarkEnd w:id="1"/>
    </w:p>
    <w:p w14:paraId="539A2E37" w14:textId="227866DC" w:rsidR="002C0282" w:rsidRPr="002C0282" w:rsidRDefault="007E2B4F" w:rsidP="007E2B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center"/>
        <w:rPr>
          <w:sz w:val="30"/>
          <w:szCs w:val="30"/>
        </w:rPr>
      </w:pPr>
      <w:r w:rsidRPr="007E2B4F">
        <w:rPr>
          <w:sz w:val="30"/>
          <w:szCs w:val="30"/>
        </w:rPr>
        <w:t>in Christ's name. Amen.</w:t>
      </w:r>
    </w:p>
    <w:sectPr w:rsidR="002C0282" w:rsidRPr="002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51.5pt;height:77pt" o:bullet="t">
        <v:imagedata r:id="rId1" o:title="EMU"/>
      </v:shape>
    </w:pict>
  </w:numPicBullet>
  <w:abstractNum w:abstractNumId="0" w15:restartNumberingAfterBreak="0">
    <w:nsid w:val="254D3029"/>
    <w:multiLevelType w:val="hybridMultilevel"/>
    <w:tmpl w:val="6734BF70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D19E3"/>
    <w:multiLevelType w:val="multilevel"/>
    <w:tmpl w:val="B46C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53442"/>
    <w:multiLevelType w:val="multilevel"/>
    <w:tmpl w:val="ED8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C6CE0"/>
    <w:multiLevelType w:val="hybridMultilevel"/>
    <w:tmpl w:val="5D142FB4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8"/>
    <w:rsid w:val="000533A2"/>
    <w:rsid w:val="000B28B7"/>
    <w:rsid w:val="000C52A5"/>
    <w:rsid w:val="000E7196"/>
    <w:rsid w:val="002644D8"/>
    <w:rsid w:val="002C0282"/>
    <w:rsid w:val="00345CAA"/>
    <w:rsid w:val="00370BE2"/>
    <w:rsid w:val="0039792A"/>
    <w:rsid w:val="00533692"/>
    <w:rsid w:val="007E2B4F"/>
    <w:rsid w:val="008C2CEA"/>
    <w:rsid w:val="00927059"/>
    <w:rsid w:val="00A45F2C"/>
    <w:rsid w:val="00B54923"/>
    <w:rsid w:val="00C05D0E"/>
    <w:rsid w:val="00CE73E4"/>
    <w:rsid w:val="00D54C44"/>
    <w:rsid w:val="00D72A3C"/>
    <w:rsid w:val="00D80148"/>
    <w:rsid w:val="00DD5FB9"/>
    <w:rsid w:val="00F77D39"/>
    <w:rsid w:val="00F818D4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815"/>
  <w15:chartTrackingRefBased/>
  <w15:docId w15:val="{7BA009D0-09B7-4BAE-BFFA-210700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0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0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Christian_Cross_icon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4</cp:revision>
  <dcterms:created xsi:type="dcterms:W3CDTF">2019-08-26T20:36:00Z</dcterms:created>
  <dcterms:modified xsi:type="dcterms:W3CDTF">2019-08-26T20:43:00Z</dcterms:modified>
</cp:coreProperties>
</file>